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8E8AD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5952ED0B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5D5CA1AD" w14:textId="33A552E4" w:rsidR="00537945" w:rsidRPr="0083213A" w:rsidRDefault="004638B5" w:rsidP="00537945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4638B5">
        <w:rPr>
          <w:rFonts w:ascii="Arial" w:hAnsi="Arial" w:cs="Arial"/>
          <w:b/>
          <w:sz w:val="24"/>
          <w:szCs w:val="24"/>
          <w:lang w:val="en-US"/>
        </w:rPr>
        <w:t>Troldtekt® acoustic</w:t>
      </w:r>
      <w:r w:rsidRPr="004638B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537945" w:rsidRPr="0083213A">
        <w:rPr>
          <w:rFonts w:ascii="Arial" w:hAnsi="Arial" w:cs="Arial"/>
          <w:b/>
          <w:sz w:val="24"/>
          <w:szCs w:val="24"/>
          <w:lang w:val="en-US"/>
        </w:rPr>
        <w:t xml:space="preserve">panels installed in </w:t>
      </w:r>
      <w:r w:rsidR="00537945">
        <w:rPr>
          <w:rFonts w:ascii="Arial" w:hAnsi="Arial" w:cs="Arial"/>
          <w:b/>
          <w:sz w:val="24"/>
          <w:szCs w:val="24"/>
          <w:lang w:val="en-US"/>
        </w:rPr>
        <w:t>concealed T35</w:t>
      </w:r>
      <w:r w:rsidR="00537945" w:rsidRPr="0083213A">
        <w:rPr>
          <w:rFonts w:ascii="Arial" w:hAnsi="Arial" w:cs="Arial"/>
          <w:b/>
          <w:sz w:val="24"/>
          <w:szCs w:val="24"/>
          <w:lang w:val="en-US"/>
        </w:rPr>
        <w:t xml:space="preserve"> profiles in removable, suspended ceiling </w:t>
      </w:r>
      <w:proofErr w:type="gramStart"/>
      <w:r w:rsidR="00537945" w:rsidRPr="0083213A">
        <w:rPr>
          <w:rFonts w:ascii="Arial" w:hAnsi="Arial" w:cs="Arial"/>
          <w:b/>
          <w:sz w:val="24"/>
          <w:szCs w:val="24"/>
          <w:lang w:val="en-US"/>
        </w:rPr>
        <w:t>system</w:t>
      </w:r>
      <w:proofErr w:type="gramEnd"/>
    </w:p>
    <w:p w14:paraId="45B36328" w14:textId="77777777" w:rsidR="006E22FC" w:rsidRPr="00537945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0DEFD24C" w14:textId="77777777" w:rsidR="006E22FC" w:rsidRPr="00FC1D09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FC1D09">
        <w:rPr>
          <w:rFonts w:ascii="Arial" w:hAnsi="Arial" w:cs="Arial"/>
          <w:b/>
          <w:lang w:val="en-US"/>
        </w:rPr>
        <w:t>(Suspended Ceiling System)</w:t>
      </w:r>
    </w:p>
    <w:p w14:paraId="44635C24" w14:textId="77777777" w:rsidR="00E142D7" w:rsidRDefault="00E142D7" w:rsidP="00E142D7">
      <w:pPr>
        <w:spacing w:after="0"/>
        <w:rPr>
          <w:rFonts w:ascii="Arial" w:hAnsi="Arial" w:cs="Arial"/>
          <w:b/>
          <w:lang w:val="en-US"/>
        </w:rPr>
      </w:pPr>
    </w:p>
    <w:p w14:paraId="32D2A333" w14:textId="77777777" w:rsidR="00E142D7" w:rsidRPr="00B47B9A" w:rsidRDefault="00E142D7" w:rsidP="00E142D7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55CBB85D" w14:textId="77777777" w:rsidR="006E22FC" w:rsidRPr="00FC1D09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036CA3A7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79CEE54D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113FBE8D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557DD933" w14:textId="77777777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58025949" w14:textId="65BAFB12" w:rsidR="006E22FC" w:rsidRPr="00A33A0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="00F32737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F32737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F32737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F32737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F32737">
        <w:rPr>
          <w:rFonts w:ascii="Arial" w:hAnsi="Arial" w:cs="Arial"/>
          <w:sz w:val="20"/>
          <w:szCs w:val="20"/>
          <w:lang w:val="en-US"/>
        </w:rPr>
        <w:t xml:space="preserve">, </w:t>
      </w:r>
      <w:r w:rsidR="00F32737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F32737">
        <w:rPr>
          <w:rFonts w:ascii="Arial" w:hAnsi="Arial" w:cs="Arial"/>
          <w:sz w:val="20"/>
          <w:szCs w:val="20"/>
          <w:lang w:val="en-US"/>
        </w:rPr>
        <w:t xml:space="preserve">, </w:t>
      </w:r>
      <w:r w:rsidR="00F32737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F32737">
        <w:rPr>
          <w:rFonts w:ascii="Arial" w:hAnsi="Arial" w:cs="Arial"/>
          <w:sz w:val="20"/>
          <w:szCs w:val="20"/>
          <w:lang w:val="en-US"/>
        </w:rPr>
        <w:t xml:space="preserve"> </w:t>
      </w:r>
      <w:r w:rsidR="00F32737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F32737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="00F32737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6D28249A" w14:textId="3EB234A0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 xml:space="preserve">Product reference: </w:t>
      </w:r>
      <w:bookmarkStart w:id="0" w:name="_Hlk184651311"/>
      <w:r w:rsidRPr="00A14A66">
        <w:rPr>
          <w:rFonts w:ascii="Arial" w:hAnsi="Arial" w:cs="Arial"/>
          <w:sz w:val="20"/>
          <w:szCs w:val="20"/>
        </w:rPr>
        <w:t>Troldtekt</w:t>
      </w:r>
      <w:r w:rsidR="004638B5" w:rsidRPr="00786401">
        <w:rPr>
          <w:rFonts w:ascii="Arial" w:hAnsi="Arial" w:cs="Arial"/>
          <w:sz w:val="20"/>
          <w:szCs w:val="20"/>
          <w:lang w:val="en-US"/>
        </w:rPr>
        <w:t>®</w:t>
      </w:r>
      <w:r w:rsidRPr="00A14A6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38B5">
        <w:rPr>
          <w:rFonts w:ascii="Arial" w:hAnsi="Arial" w:cs="Arial"/>
          <w:sz w:val="20"/>
          <w:szCs w:val="20"/>
        </w:rPr>
        <w:t>acoustic</w:t>
      </w:r>
      <w:bookmarkEnd w:id="0"/>
      <w:proofErr w:type="spellEnd"/>
    </w:p>
    <w:p w14:paraId="3811150B" w14:textId="77777777" w:rsidR="006E22FC" w:rsidRPr="003F415D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02610C75" w14:textId="77777777" w:rsidR="006E22FC" w:rsidRPr="00065BE4" w:rsidRDefault="004E7940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Thickness: </w:t>
      </w:r>
      <w:r w:rsidR="006E22FC" w:rsidRPr="00065BE4">
        <w:rPr>
          <w:rFonts w:ascii="Arial" w:hAnsi="Arial" w:cs="Arial"/>
          <w:sz w:val="20"/>
          <w:szCs w:val="20"/>
          <w:lang w:val="en-US"/>
        </w:rPr>
        <w:t>35mm</w:t>
      </w:r>
    </w:p>
    <w:p w14:paraId="7728F1E2" w14:textId="77777777" w:rsidR="00225D61" w:rsidRPr="006845CD" w:rsidRDefault="00225D61" w:rsidP="00225D6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colour</w:t>
      </w:r>
      <w:proofErr w:type="spellEnd"/>
    </w:p>
    <w:p w14:paraId="78D45F3D" w14:textId="77777777" w:rsidR="00225D61" w:rsidRPr="00A14A66" w:rsidRDefault="00225D61" w:rsidP="00225D6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Structure: Extreme fine 0.5mm, Ultrafine 1mm, Fine 1.5mm</w:t>
      </w:r>
    </w:p>
    <w:p w14:paraId="5B06EFA1" w14:textId="77777777" w:rsidR="004E7940" w:rsidRDefault="004E7940" w:rsidP="004E794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>
        <w:rPr>
          <w:rFonts w:ascii="Arial" w:hAnsi="Arial" w:cs="Arial"/>
          <w:sz w:val="20"/>
          <w:szCs w:val="20"/>
          <w:lang w:val="en-US"/>
        </w:rPr>
        <w:t>K5-FN (5mm bevel)</w:t>
      </w:r>
    </w:p>
    <w:p w14:paraId="4E8498ED" w14:textId="77777777" w:rsidR="00225D61" w:rsidRPr="00786401" w:rsidRDefault="00225D61" w:rsidP="00225D61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4FEB9ABB" w14:textId="77777777" w:rsidR="00225D61" w:rsidRPr="00472558" w:rsidRDefault="00225D61" w:rsidP="00225D6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Certified “Gold” Cradle to Cradle” and the "Allergy Friendly Product Award" - "Allergy UK".</w:t>
      </w:r>
    </w:p>
    <w:p w14:paraId="5EA548DF" w14:textId="77777777" w:rsidR="006E22FC" w:rsidRPr="00FE3BE2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E3BE2">
        <w:rPr>
          <w:rFonts w:ascii="Arial" w:hAnsi="Arial" w:cs="Arial"/>
          <w:sz w:val="20"/>
          <w:szCs w:val="20"/>
          <w:lang w:val="en-US"/>
        </w:rPr>
        <w:t xml:space="preserve">Grid form: </w:t>
      </w:r>
      <w:r w:rsidR="004E7940" w:rsidRPr="00FE3BE2">
        <w:rPr>
          <w:rFonts w:ascii="Arial" w:hAnsi="Arial" w:cs="Arial"/>
          <w:sz w:val="20"/>
          <w:szCs w:val="20"/>
          <w:lang w:val="en-US"/>
        </w:rPr>
        <w:t xml:space="preserve">T35 Troldtekt </w:t>
      </w:r>
      <w:proofErr w:type="gramStart"/>
      <w:r w:rsidR="004E7940" w:rsidRPr="00FE3BE2">
        <w:rPr>
          <w:rFonts w:ascii="Arial" w:hAnsi="Arial" w:cs="Arial"/>
          <w:sz w:val="20"/>
          <w:szCs w:val="20"/>
          <w:lang w:val="en-US"/>
        </w:rPr>
        <w:t>profiles</w:t>
      </w:r>
      <w:proofErr w:type="gramEnd"/>
    </w:p>
    <w:p w14:paraId="05E98B47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Grid exposure: Concealed</w:t>
      </w:r>
    </w:p>
    <w:p w14:paraId="6B90C45C" w14:textId="77777777" w:rsidR="006E22FC" w:rsidRPr="00D06BB2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D06BB2">
        <w:rPr>
          <w:rFonts w:ascii="Arial" w:hAnsi="Arial" w:cs="Arial"/>
          <w:sz w:val="20"/>
          <w:szCs w:val="20"/>
        </w:rPr>
        <w:t xml:space="preserve">Suspension system: </w:t>
      </w:r>
      <w:r w:rsidR="004E7940" w:rsidRPr="007B73A4">
        <w:rPr>
          <w:rFonts w:ascii="Arial" w:hAnsi="Arial" w:cs="Arial"/>
          <w:sz w:val="20"/>
          <w:szCs w:val="20"/>
        </w:rPr>
        <w:t xml:space="preserve">Troldtekt </w:t>
      </w:r>
      <w:r w:rsidR="004E7940">
        <w:rPr>
          <w:rFonts w:ascii="Arial" w:hAnsi="Arial" w:cs="Arial"/>
          <w:sz w:val="20"/>
          <w:szCs w:val="20"/>
        </w:rPr>
        <w:t>T35</w:t>
      </w:r>
      <w:r w:rsidR="004E7940" w:rsidRPr="007B73A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E7940" w:rsidRPr="007B73A4">
        <w:rPr>
          <w:rFonts w:ascii="Arial" w:hAnsi="Arial" w:cs="Arial"/>
          <w:sz w:val="20"/>
          <w:szCs w:val="20"/>
        </w:rPr>
        <w:t>profiles</w:t>
      </w:r>
      <w:proofErr w:type="spellEnd"/>
      <w:r w:rsidR="004E7940">
        <w:rPr>
          <w:rFonts w:ascii="Arial" w:hAnsi="Arial" w:cs="Arial"/>
          <w:sz w:val="20"/>
          <w:szCs w:val="20"/>
        </w:rPr>
        <w:t>.</w:t>
      </w:r>
    </w:p>
    <w:p w14:paraId="2BC9E5A6" w14:textId="38229A2B" w:rsidR="006E22FC" w:rsidRPr="00A14A66" w:rsidRDefault="00FA5C3D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T35 grid </w:t>
      </w:r>
      <w:proofErr w:type="spellStart"/>
      <w:r w:rsidR="006E22FC"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 w:rsidR="006E22FC">
        <w:rPr>
          <w:rFonts w:ascii="Arial" w:hAnsi="Arial" w:cs="Arial"/>
          <w:sz w:val="20"/>
          <w:szCs w:val="20"/>
          <w:lang w:val="en-US"/>
        </w:rPr>
        <w:t xml:space="preserve">: </w:t>
      </w:r>
      <w:r w:rsidR="001A61A9">
        <w:rPr>
          <w:rFonts w:ascii="Arial" w:hAnsi="Arial" w:cs="Arial"/>
          <w:sz w:val="20"/>
          <w:szCs w:val="20"/>
          <w:lang w:val="en-US"/>
        </w:rPr>
        <w:t>According to manufacturer’s installation instructions</w:t>
      </w:r>
    </w:p>
    <w:p w14:paraId="7B7BDE41" w14:textId="6B11712D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Hanger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="001A61A9">
        <w:rPr>
          <w:rFonts w:ascii="Arial" w:hAnsi="Arial" w:cs="Arial"/>
          <w:sz w:val="20"/>
          <w:szCs w:val="20"/>
          <w:lang w:val="en-US"/>
        </w:rPr>
        <w:t>According to manufacturer’s installation instructions</w:t>
      </w:r>
    </w:p>
    <w:p w14:paraId="5A0A525B" w14:textId="7CC03B9F" w:rsidR="006E22FC" w:rsidRDefault="00FA5C3D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Spacer profiles </w:t>
      </w:r>
      <w:r w:rsidR="001A61A9">
        <w:rPr>
          <w:rFonts w:ascii="Arial" w:hAnsi="Arial" w:cs="Arial"/>
          <w:sz w:val="20"/>
          <w:szCs w:val="20"/>
          <w:lang w:val="en-US"/>
        </w:rPr>
        <w:t>according to manufacturer’s installation instructions</w:t>
      </w:r>
    </w:p>
    <w:p w14:paraId="590658E1" w14:textId="5BA89DCC" w:rsidR="006E22FC" w:rsidRPr="003F415D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638C9830" w14:textId="0BDDD0EA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2D4C5F">
        <w:rPr>
          <w:rFonts w:ascii="Arial" w:hAnsi="Arial" w:cs="Arial"/>
          <w:sz w:val="20"/>
          <w:szCs w:val="20"/>
          <w:lang w:val="en-US"/>
        </w:rPr>
        <w:t xml:space="preserve"> </w:t>
      </w:r>
      <w:r w:rsidR="004E7940" w:rsidRPr="00A14A66">
        <w:rPr>
          <w:rFonts w:ascii="Arial" w:hAnsi="Arial" w:cs="Arial"/>
          <w:sz w:val="20"/>
          <w:szCs w:val="20"/>
          <w:lang w:val="en-US"/>
        </w:rPr>
        <w:t xml:space="preserve">All panel units are </w:t>
      </w:r>
      <w:r w:rsidR="004E7940">
        <w:rPr>
          <w:rFonts w:ascii="Arial" w:hAnsi="Arial" w:cs="Arial"/>
          <w:sz w:val="20"/>
          <w:szCs w:val="20"/>
          <w:lang w:val="en-US"/>
        </w:rPr>
        <w:t>installed in suspended, concealed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</w:t>
      </w:r>
      <w:r w:rsidR="004E7940">
        <w:rPr>
          <w:rFonts w:ascii="Arial" w:hAnsi="Arial" w:cs="Arial"/>
          <w:sz w:val="20"/>
          <w:szCs w:val="20"/>
          <w:lang w:val="en-US"/>
        </w:rPr>
        <w:t>T35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profiles</w:t>
      </w:r>
      <w:r w:rsidR="001A61A9">
        <w:rPr>
          <w:rFonts w:ascii="Arial" w:hAnsi="Arial" w:cs="Arial"/>
          <w:sz w:val="20"/>
          <w:szCs w:val="20"/>
          <w:lang w:val="en-US"/>
        </w:rPr>
        <w:t>.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</w:t>
      </w:r>
      <w:r w:rsidR="001A61A9">
        <w:rPr>
          <w:rFonts w:ascii="Arial" w:hAnsi="Arial" w:cs="Arial"/>
          <w:sz w:val="20"/>
          <w:szCs w:val="20"/>
          <w:lang w:val="en-US"/>
        </w:rPr>
        <w:t>Partly d</w:t>
      </w:r>
      <w:r w:rsidR="004E7940" w:rsidRPr="00146F13">
        <w:rPr>
          <w:rFonts w:ascii="Arial" w:hAnsi="Arial" w:cs="Arial"/>
          <w:sz w:val="20"/>
          <w:szCs w:val="20"/>
          <w:lang w:val="en-US"/>
        </w:rPr>
        <w:t>emountable</w:t>
      </w:r>
      <w:r w:rsidR="001A61A9">
        <w:rPr>
          <w:rFonts w:ascii="Arial" w:hAnsi="Arial" w:cs="Arial"/>
          <w:sz w:val="20"/>
          <w:szCs w:val="20"/>
          <w:lang w:val="en-US"/>
        </w:rPr>
        <w:t xml:space="preserve"> ceiling: According to manufacturer’s installation instructions</w:t>
      </w:r>
    </w:p>
    <w:p w14:paraId="23B74B39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Ceiling suspension depth: ……</w:t>
      </w:r>
      <w:proofErr w:type="gramStart"/>
      <w:r>
        <w:rPr>
          <w:rFonts w:ascii="Arial" w:hAnsi="Arial" w:cs="Arial"/>
          <w:sz w:val="20"/>
          <w:szCs w:val="20"/>
          <w:lang w:val="en-US"/>
        </w:rPr>
        <w:t>…..</w:t>
      </w:r>
      <w:proofErr w:type="gramEnd"/>
      <w:r>
        <w:rPr>
          <w:rFonts w:ascii="Arial" w:hAnsi="Arial" w:cs="Arial"/>
          <w:sz w:val="20"/>
          <w:szCs w:val="20"/>
          <w:lang w:val="en-US"/>
        </w:rPr>
        <w:t>(Variable</w:t>
      </w:r>
      <w:r w:rsidR="004E7940">
        <w:rPr>
          <w:rFonts w:ascii="Arial" w:hAnsi="Arial" w:cs="Arial"/>
          <w:sz w:val="20"/>
          <w:szCs w:val="20"/>
          <w:lang w:val="en-US"/>
        </w:rPr>
        <w:t>, min. 200mm from structural soffit</w:t>
      </w:r>
      <w:r>
        <w:rPr>
          <w:rFonts w:ascii="Arial" w:hAnsi="Arial" w:cs="Arial"/>
          <w:sz w:val="20"/>
          <w:szCs w:val="20"/>
          <w:lang w:val="en-US"/>
        </w:rPr>
        <w:t>)</w:t>
      </w:r>
    </w:p>
    <w:p w14:paraId="49CD7EC2" w14:textId="77777777" w:rsidR="004E7940" w:rsidRPr="00A14A66" w:rsidRDefault="004E7940" w:rsidP="004E794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Manufacturer’s Troldtekt suspension components to include </w:t>
      </w:r>
      <w:r>
        <w:rPr>
          <w:rFonts w:ascii="Arial" w:hAnsi="Arial" w:cs="Arial"/>
          <w:sz w:val="20"/>
          <w:szCs w:val="20"/>
          <w:lang w:val="en-US"/>
        </w:rPr>
        <w:t>Main tee profiles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 xml:space="preserve">Cross tee profiles, </w:t>
      </w:r>
      <w:r w:rsidR="00CD3E28">
        <w:rPr>
          <w:rFonts w:ascii="Arial" w:hAnsi="Arial" w:cs="Arial"/>
          <w:sz w:val="20"/>
          <w:szCs w:val="20"/>
          <w:lang w:val="en-US"/>
        </w:rPr>
        <w:t xml:space="preserve">Spacer profiles,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Adjustable </w:t>
      </w:r>
      <w:proofErr w:type="gramStart"/>
      <w:r>
        <w:rPr>
          <w:rFonts w:ascii="Arial" w:hAnsi="Arial" w:cs="Arial"/>
          <w:sz w:val="20"/>
          <w:szCs w:val="20"/>
          <w:lang w:val="en-US"/>
        </w:rPr>
        <w:t>hangers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and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Perimeter angle profile</w:t>
      </w:r>
      <w:r>
        <w:rPr>
          <w:rFonts w:ascii="Arial" w:hAnsi="Arial" w:cs="Arial"/>
          <w:sz w:val="20"/>
          <w:szCs w:val="20"/>
          <w:lang w:val="en-US"/>
        </w:rPr>
        <w:t>s.</w:t>
      </w:r>
    </w:p>
    <w:p w14:paraId="6B84A307" w14:textId="5321379A" w:rsidR="006E22FC" w:rsidRPr="00065BE4" w:rsidRDefault="006E22FC" w:rsidP="00065BE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>30 or 50mm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FF220C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FF220C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FF220C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If required to</w:t>
      </w:r>
      <w:r w:rsidRPr="00065BE4">
        <w:rPr>
          <w:rFonts w:ascii="Arial" w:hAnsi="Arial" w:cs="Arial"/>
          <w:sz w:val="20"/>
          <w:szCs w:val="20"/>
          <w:lang w:val="en-US"/>
        </w:rPr>
        <w:t xml:space="preserve"> complete the required Absorber Class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ceiling system)</w:t>
      </w:r>
    </w:p>
    <w:p w14:paraId="5A6F397B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77FCF9EC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3F0CD58F" w14:textId="77777777" w:rsidR="006E22FC" w:rsidRPr="00A14A66" w:rsidRDefault="006E22FC" w:rsidP="00A14A6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325 INSTALLING ADJUSTABLE 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</w:p>
    <w:p w14:paraId="6A69AE7B" w14:textId="77777777" w:rsidR="00FA5C3D" w:rsidRPr="00A14A66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Installation: Install Troldtekt Adjustable </w:t>
      </w:r>
      <w:r>
        <w:rPr>
          <w:rFonts w:ascii="Arial" w:hAnsi="Arial" w:cs="Arial"/>
          <w:sz w:val="20"/>
          <w:szCs w:val="20"/>
          <w:lang w:val="en-US"/>
        </w:rPr>
        <w:t>hangers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vertically and securely the structural soffit. Fasteners to be sufficiently long to provide adequate fix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73579539" w14:textId="77777777" w:rsidR="00FA5C3D" w:rsidRPr="00B83F74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Spacing: As </w:t>
      </w:r>
      <w:r>
        <w:rPr>
          <w:rFonts w:ascii="Arial" w:hAnsi="Arial" w:cs="Arial"/>
          <w:sz w:val="20"/>
          <w:szCs w:val="20"/>
          <w:lang w:val="en-US"/>
        </w:rPr>
        <w:t>T35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MF Troldtekt grid manufacturer’s requirements.</w:t>
      </w:r>
    </w:p>
    <w:p w14:paraId="0204A52B" w14:textId="77777777" w:rsidR="006E22FC" w:rsidRPr="00A14A66" w:rsidRDefault="006E22FC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07412709" w14:textId="77777777" w:rsidR="006E22FC" w:rsidRPr="00A14A66" w:rsidRDefault="006E22FC" w:rsidP="00A14A6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335 PERIMETER CHANNEL </w:t>
      </w:r>
      <w:r w:rsidRPr="00A14A66">
        <w:rPr>
          <w:rFonts w:ascii="Arial" w:hAnsi="Arial" w:cs="Arial"/>
          <w:sz w:val="20"/>
          <w:szCs w:val="20"/>
          <w:lang w:val="en-US"/>
        </w:rPr>
        <w:t>TRIM</w:t>
      </w:r>
    </w:p>
    <w:p w14:paraId="69833187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Jointing: Neat and accurate, without lipping or twisting</w:t>
      </w:r>
    </w:p>
    <w:p w14:paraId="690FEDC9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lastRenderedPageBreak/>
        <w:t xml:space="preserve">External and internal corners: </w:t>
      </w:r>
      <w:proofErr w:type="spellStart"/>
      <w:r w:rsidRPr="00A14A66">
        <w:rPr>
          <w:rFonts w:ascii="Arial" w:hAnsi="Arial" w:cs="Arial"/>
          <w:sz w:val="20"/>
          <w:szCs w:val="20"/>
          <w:lang w:val="en-US"/>
        </w:rPr>
        <w:t>Mitre</w:t>
      </w:r>
      <w:proofErr w:type="spellEnd"/>
      <w:r w:rsidRPr="00A14A66">
        <w:rPr>
          <w:rFonts w:ascii="Arial" w:hAnsi="Arial" w:cs="Arial"/>
          <w:sz w:val="20"/>
          <w:szCs w:val="20"/>
          <w:lang w:val="en-US"/>
        </w:rPr>
        <w:t xml:space="preserve"> joints</w:t>
      </w:r>
    </w:p>
    <w:p w14:paraId="23221C33" w14:textId="77777777" w:rsidR="006E22FC" w:rsidRPr="00A14A66" w:rsidRDefault="006E22FC" w:rsidP="00A14A6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Intermediate butt joints: Minimize. Use longest available lengths of trim. Align adjacent lengths.</w:t>
      </w:r>
    </w:p>
    <w:p w14:paraId="6EA0A4BF" w14:textId="77777777" w:rsidR="006E22FC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Fixing: Fix firmly to perimeter wall or other building structure with appropriate fixings.</w:t>
      </w:r>
    </w:p>
    <w:p w14:paraId="23DD1386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7342B0F3" w14:textId="77777777" w:rsidR="006E22FC" w:rsidRDefault="006E22FC" w:rsidP="002F7D54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608B6019" w14:textId="77777777" w:rsidR="006E22FC" w:rsidRPr="00A14A66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5DF288CE" w14:textId="01DD4EC5" w:rsidR="002F7D54" w:rsidRDefault="002F7D54" w:rsidP="002F7D5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6" w:history="1">
        <w:r w:rsidR="004638B5" w:rsidRPr="00C824A5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4638B5">
        <w:rPr>
          <w:rFonts w:ascii="Arial" w:hAnsi="Arial" w:cs="Arial"/>
          <w:sz w:val="20"/>
          <w:szCs w:val="20"/>
          <w:lang w:val="en-US"/>
        </w:rPr>
        <w:t xml:space="preserve"> </w:t>
      </w:r>
      <w:r w:rsidR="00FF220C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for download.</w:t>
      </w:r>
    </w:p>
    <w:p w14:paraId="3C772BFD" w14:textId="77777777" w:rsidR="002F7D54" w:rsidRDefault="002F7D54" w:rsidP="002F7D5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42DF6AFE" w14:textId="0F5EACCF" w:rsidR="002F7D54" w:rsidRDefault="002F7D54" w:rsidP="002F7D5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r w:rsidR="004638B5">
        <w:rPr>
          <w:rFonts w:ascii="Arial" w:hAnsi="Arial" w:cs="Arial"/>
          <w:sz w:val="20"/>
          <w:szCs w:val="20"/>
          <w:lang w:val="en-US"/>
        </w:rPr>
        <w:t>acclimatize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4638B5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10186333" w14:textId="07B755A6" w:rsidR="00FA5C3D" w:rsidRPr="004638B5" w:rsidRDefault="004638B5" w:rsidP="004638B5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A01525">
        <w:rPr>
          <w:rFonts w:ascii="Arial" w:hAnsi="Arial" w:cs="Arial"/>
          <w:sz w:val="20"/>
          <w:szCs w:val="20"/>
          <w:lang w:val="en-US"/>
        </w:rPr>
        <w:t>Troldtekt panels installed in broken bond or stack bond/grid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12A2559A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78BA9FA7" w14:textId="1F5D8052" w:rsidR="00FA5C3D" w:rsidRPr="00E97523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Lay </w:t>
      </w:r>
      <w:r w:rsidRPr="00E97523">
        <w:rPr>
          <w:rFonts w:ascii="Arial" w:hAnsi="Arial" w:cs="Arial"/>
          <w:sz w:val="20"/>
          <w:szCs w:val="20"/>
          <w:lang w:val="en-US"/>
        </w:rPr>
        <w:t>Troldtekt panels in the grid.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When installing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600 × 600</w:t>
      </w:r>
      <w:r w:rsidR="002F7D54">
        <w:rPr>
          <w:rFonts w:ascii="Arial" w:hAnsi="Arial" w:cs="Arial"/>
          <w:sz w:val="20"/>
          <w:szCs w:val="20"/>
          <w:lang w:val="en-US"/>
        </w:rPr>
        <w:t>mm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 panels, it is important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to ensure that the wood wool </w:t>
      </w:r>
      <w:proofErr w:type="spellStart"/>
      <w:r w:rsidRPr="00E97523">
        <w:rPr>
          <w:rFonts w:ascii="Arial" w:hAnsi="Arial" w:cs="Arial"/>
          <w:sz w:val="20"/>
          <w:szCs w:val="20"/>
          <w:lang w:val="en-US"/>
        </w:rPr>
        <w:t>fibres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run mainly parallel in one direction.</w:t>
      </w:r>
    </w:p>
    <w:p w14:paraId="2A8BB80A" w14:textId="138CD95D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17189">
        <w:rPr>
          <w:rFonts w:ascii="Arial" w:hAnsi="Arial" w:cs="Arial"/>
          <w:sz w:val="20"/>
          <w:szCs w:val="20"/>
          <w:lang w:val="en-US"/>
        </w:rPr>
        <w:t xml:space="preserve">Place </w:t>
      </w:r>
      <w:r w:rsidR="00FC1D09">
        <w:rPr>
          <w:rFonts w:ascii="Arial" w:hAnsi="Arial" w:cs="Arial"/>
          <w:sz w:val="20"/>
          <w:szCs w:val="20"/>
          <w:lang w:val="en-US"/>
        </w:rPr>
        <w:t>30 or 50mm</w:t>
      </w:r>
      <w:r w:rsidR="00FC1D09"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FF220C">
        <w:rPr>
          <w:rFonts w:ascii="Arial" w:hAnsi="Arial" w:cs="Arial"/>
          <w:sz w:val="20"/>
          <w:szCs w:val="20"/>
          <w:lang w:val="en-US"/>
        </w:rPr>
        <w:t>s</w:t>
      </w:r>
      <w:r w:rsidR="00FC1D09" w:rsidRPr="00A14A66">
        <w:rPr>
          <w:rFonts w:ascii="Arial" w:hAnsi="Arial" w:cs="Arial"/>
          <w:sz w:val="20"/>
          <w:szCs w:val="20"/>
          <w:lang w:val="en-US"/>
        </w:rPr>
        <w:t>tone</w:t>
      </w:r>
      <w:r w:rsidR="00FF220C">
        <w:rPr>
          <w:rFonts w:ascii="Arial" w:hAnsi="Arial" w:cs="Arial"/>
          <w:sz w:val="20"/>
          <w:szCs w:val="20"/>
          <w:lang w:val="en-US"/>
        </w:rPr>
        <w:t xml:space="preserve"> </w:t>
      </w:r>
      <w:r w:rsidR="00FC1D09"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FF220C">
        <w:rPr>
          <w:rFonts w:ascii="Arial" w:hAnsi="Arial" w:cs="Arial"/>
          <w:sz w:val="20"/>
          <w:szCs w:val="20"/>
          <w:lang w:val="en-US"/>
        </w:rPr>
        <w:t>a</w:t>
      </w:r>
      <w:r w:rsidR="00FC1D09" w:rsidRPr="00A14A66">
        <w:rPr>
          <w:rFonts w:ascii="Arial" w:hAnsi="Arial" w:cs="Arial"/>
          <w:sz w:val="20"/>
          <w:szCs w:val="20"/>
          <w:lang w:val="en-US"/>
        </w:rPr>
        <w:t>coustic pads</w:t>
      </w:r>
      <w:r w:rsidR="00FC1D09" w:rsidRPr="00717189">
        <w:rPr>
          <w:rFonts w:ascii="Arial" w:hAnsi="Arial" w:cs="Arial"/>
          <w:sz w:val="20"/>
          <w:szCs w:val="20"/>
          <w:lang w:val="en-US"/>
        </w:rPr>
        <w:t xml:space="preserve"> </w:t>
      </w:r>
      <w:r w:rsidRPr="00717189">
        <w:rPr>
          <w:rFonts w:ascii="Arial" w:hAnsi="Arial" w:cs="Arial"/>
          <w:sz w:val="20"/>
          <w:szCs w:val="20"/>
          <w:lang w:val="en-US"/>
        </w:rPr>
        <w:t xml:space="preserve">over Troldtekt panels and fit tightly between the </w:t>
      </w:r>
      <w:r>
        <w:rPr>
          <w:rFonts w:ascii="Arial" w:hAnsi="Arial" w:cs="Arial"/>
          <w:sz w:val="20"/>
          <w:szCs w:val="20"/>
          <w:lang w:val="en-US"/>
        </w:rPr>
        <w:t>T35</w:t>
      </w:r>
      <w:r w:rsidRPr="00717189">
        <w:rPr>
          <w:rFonts w:ascii="Arial" w:hAnsi="Arial" w:cs="Arial"/>
          <w:sz w:val="20"/>
          <w:szCs w:val="20"/>
          <w:lang w:val="en-US"/>
        </w:rPr>
        <w:t xml:space="preserve"> grid sections, cutting when necessary.</w:t>
      </w:r>
    </w:p>
    <w:p w14:paraId="4D20208A" w14:textId="2CBC5C29" w:rsidR="00FA5C3D" w:rsidRPr="00374B18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Fit spacer profiles </w:t>
      </w:r>
      <w:r w:rsidR="001A61A9">
        <w:rPr>
          <w:rFonts w:ascii="Arial" w:hAnsi="Arial" w:cs="Arial"/>
          <w:sz w:val="20"/>
          <w:szCs w:val="20"/>
          <w:lang w:val="en-US"/>
        </w:rPr>
        <w:t>according to manufacturer’s installation instructions.</w:t>
      </w:r>
      <w:r w:rsidRPr="00374B18">
        <w:rPr>
          <w:rFonts w:ascii="Arial" w:hAnsi="Arial" w:cs="Arial"/>
          <w:sz w:val="20"/>
          <w:szCs w:val="20"/>
          <w:lang w:val="en-US"/>
        </w:rPr>
        <w:t xml:space="preserve"> Fit the spacer profiles over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374B18">
        <w:rPr>
          <w:rFonts w:ascii="Arial" w:hAnsi="Arial" w:cs="Arial"/>
          <w:sz w:val="20"/>
          <w:szCs w:val="20"/>
          <w:lang w:val="en-US"/>
        </w:rPr>
        <w:t>the ridge of the suspended main tee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374B18">
        <w:rPr>
          <w:rFonts w:ascii="Arial" w:hAnsi="Arial" w:cs="Arial"/>
          <w:sz w:val="20"/>
          <w:szCs w:val="20"/>
          <w:lang w:val="en-US"/>
        </w:rPr>
        <w:t>profiles.</w:t>
      </w:r>
    </w:p>
    <w:p w14:paraId="648D1DDB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Movement joints: To coincide with any movement joints in the surrounding structure.</w:t>
      </w:r>
    </w:p>
    <w:p w14:paraId="14BF3E97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07D0ED24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75264016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57758D2B" w14:textId="56656FBE" w:rsidR="006E22FC" w:rsidRPr="00A14A66" w:rsidRDefault="006E22FC" w:rsidP="00FF220C">
      <w:pPr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NTEGRATED SERVICES</w:t>
      </w:r>
    </w:p>
    <w:p w14:paraId="1FE445C0" w14:textId="326A7732" w:rsidR="006E22FC" w:rsidRPr="00FF220C" w:rsidRDefault="006E22FC" w:rsidP="00FF220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FF220C">
        <w:rPr>
          <w:rFonts w:ascii="Arial" w:hAnsi="Arial" w:cs="Arial"/>
          <w:sz w:val="20"/>
          <w:szCs w:val="20"/>
          <w:lang w:val="en-US"/>
        </w:rPr>
        <w:t>General: Position services accurately, support adequately. Align and level in relation to the ceiling and suspension system. Do not diminish performance of ceiling system.</w:t>
      </w:r>
    </w:p>
    <w:p w14:paraId="1354A0DB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30ABBDB0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4798D165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4CA5DBF8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11F48F7D" w14:textId="77777777" w:rsidR="006E22FC" w:rsidRPr="002D4C5F" w:rsidRDefault="006E22FC" w:rsidP="00382ED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Independently supported: Provide flanges to support </w:t>
      </w:r>
      <w:r>
        <w:rPr>
          <w:rFonts w:ascii="Arial" w:hAnsi="Arial" w:cs="Arial"/>
          <w:sz w:val="20"/>
          <w:szCs w:val="20"/>
          <w:lang w:val="en-US"/>
        </w:rPr>
        <w:t xml:space="preserve">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p w14:paraId="6E317271" w14:textId="77777777" w:rsidR="006E22FC" w:rsidRDefault="006E22FC" w:rsidP="00382EDC">
      <w:pPr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7A00568D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7A056903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3C9A99CB" w14:textId="77777777" w:rsidR="006E22FC" w:rsidRPr="00A14A66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6E22FC" w:rsidRPr="00A14A66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0C7C240A"/>
    <w:multiLevelType w:val="hybridMultilevel"/>
    <w:tmpl w:val="02108EDE"/>
    <w:lvl w:ilvl="0" w:tplc="841CCED2">
      <w:start w:val="395"/>
      <w:numFmt w:val="decimal"/>
      <w:lvlText w:val="%1"/>
      <w:lvlJc w:val="left"/>
      <w:pPr>
        <w:ind w:left="1664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</w:lvl>
    <w:lvl w:ilvl="3" w:tplc="0406000F" w:tentative="1">
      <w:start w:val="1"/>
      <w:numFmt w:val="decimal"/>
      <w:lvlText w:val="%4."/>
      <w:lvlJc w:val="left"/>
      <w:pPr>
        <w:ind w:left="3824" w:hanging="360"/>
      </w:p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</w:lvl>
    <w:lvl w:ilvl="6" w:tplc="0406000F" w:tentative="1">
      <w:start w:val="1"/>
      <w:numFmt w:val="decimal"/>
      <w:lvlText w:val="%7."/>
      <w:lvlJc w:val="left"/>
      <w:pPr>
        <w:ind w:left="5984" w:hanging="360"/>
      </w:p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1561088065">
    <w:abstractNumId w:val="0"/>
  </w:num>
  <w:num w:numId="2" w16cid:durableId="1559584243">
    <w:abstractNumId w:val="2"/>
  </w:num>
  <w:num w:numId="3" w16cid:durableId="1089350756">
    <w:abstractNumId w:val="0"/>
  </w:num>
  <w:num w:numId="4" w16cid:durableId="2107339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56089"/>
    <w:rsid w:val="00065BE4"/>
    <w:rsid w:val="00122461"/>
    <w:rsid w:val="001A61A9"/>
    <w:rsid w:val="00225D61"/>
    <w:rsid w:val="00250BC7"/>
    <w:rsid w:val="002A1469"/>
    <w:rsid w:val="002A23AF"/>
    <w:rsid w:val="002A50D9"/>
    <w:rsid w:val="002D4C5F"/>
    <w:rsid w:val="002F7D54"/>
    <w:rsid w:val="00365B87"/>
    <w:rsid w:val="00382EDC"/>
    <w:rsid w:val="003C211F"/>
    <w:rsid w:val="003F415D"/>
    <w:rsid w:val="00437F93"/>
    <w:rsid w:val="004638B5"/>
    <w:rsid w:val="00472558"/>
    <w:rsid w:val="004762D0"/>
    <w:rsid w:val="004C54F4"/>
    <w:rsid w:val="004E7940"/>
    <w:rsid w:val="00537945"/>
    <w:rsid w:val="00563183"/>
    <w:rsid w:val="005748DE"/>
    <w:rsid w:val="00636410"/>
    <w:rsid w:val="006B2743"/>
    <w:rsid w:val="006E22FC"/>
    <w:rsid w:val="006F5570"/>
    <w:rsid w:val="00701955"/>
    <w:rsid w:val="00737B9E"/>
    <w:rsid w:val="007604BE"/>
    <w:rsid w:val="007A4C8F"/>
    <w:rsid w:val="007F677D"/>
    <w:rsid w:val="00825A6E"/>
    <w:rsid w:val="00857423"/>
    <w:rsid w:val="008E1ABD"/>
    <w:rsid w:val="009443DE"/>
    <w:rsid w:val="00996FC8"/>
    <w:rsid w:val="00A14A66"/>
    <w:rsid w:val="00A22FC6"/>
    <w:rsid w:val="00A33A0C"/>
    <w:rsid w:val="00A66F93"/>
    <w:rsid w:val="00A74233"/>
    <w:rsid w:val="00A93AF3"/>
    <w:rsid w:val="00AE4F66"/>
    <w:rsid w:val="00B3366D"/>
    <w:rsid w:val="00C20678"/>
    <w:rsid w:val="00C27C7E"/>
    <w:rsid w:val="00CD3D70"/>
    <w:rsid w:val="00CD3E28"/>
    <w:rsid w:val="00D06BB2"/>
    <w:rsid w:val="00D27211"/>
    <w:rsid w:val="00D919A6"/>
    <w:rsid w:val="00DF432B"/>
    <w:rsid w:val="00E142D7"/>
    <w:rsid w:val="00E51488"/>
    <w:rsid w:val="00E56DAF"/>
    <w:rsid w:val="00EA28A7"/>
    <w:rsid w:val="00EF1B4E"/>
    <w:rsid w:val="00F32737"/>
    <w:rsid w:val="00FA16A1"/>
    <w:rsid w:val="00FA5C3D"/>
    <w:rsid w:val="00FB0A7F"/>
    <w:rsid w:val="00FC1D09"/>
    <w:rsid w:val="00FE3BE2"/>
    <w:rsid w:val="00FF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1DA472"/>
  <w15:docId w15:val="{F47E881E-23E9-45DE-8374-5E71B79C3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FF2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.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632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Christensen</dc:creator>
  <cp:lastModifiedBy>Michael Østertoft Christensen</cp:lastModifiedBy>
  <cp:revision>6</cp:revision>
  <cp:lastPrinted>2013-10-30T17:19:00Z</cp:lastPrinted>
  <dcterms:created xsi:type="dcterms:W3CDTF">2023-12-12T10:24:00Z</dcterms:created>
  <dcterms:modified xsi:type="dcterms:W3CDTF">2024-12-09T14:43:00Z</dcterms:modified>
</cp:coreProperties>
</file>